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0" w:rsidRPr="002934E0" w:rsidRDefault="004541E0" w:rsidP="004541E0">
      <w:pPr>
        <w:pStyle w:val="Default"/>
        <w:ind w:left="360"/>
        <w:jc w:val="center"/>
        <w:rPr>
          <w:b/>
          <w:sz w:val="28"/>
          <w:szCs w:val="28"/>
          <w:u w:val="single"/>
        </w:rPr>
      </w:pPr>
      <w:r w:rsidRPr="002934E0">
        <w:rPr>
          <w:b/>
          <w:sz w:val="28"/>
          <w:szCs w:val="28"/>
          <w:u w:val="single"/>
        </w:rPr>
        <w:t>Для студентов 1 курсов профессиональных образовательных организаций</w:t>
      </w:r>
    </w:p>
    <w:p w:rsidR="004541E0" w:rsidRPr="002934E0" w:rsidRDefault="004541E0" w:rsidP="004541E0">
      <w:pPr>
        <w:ind w:left="567"/>
        <w:jc w:val="center"/>
        <w:rPr>
          <w:rFonts w:eastAsia="Calibri"/>
          <w:b/>
          <w:sz w:val="28"/>
        </w:rPr>
      </w:pPr>
      <w:r w:rsidRPr="002934E0">
        <w:rPr>
          <w:rFonts w:eastAsia="Calibri"/>
          <w:b/>
          <w:sz w:val="28"/>
        </w:rPr>
        <w:t xml:space="preserve">Требования к оформлению плаката/постера </w:t>
      </w:r>
    </w:p>
    <w:p w:rsidR="004541E0" w:rsidRPr="00424CD6" w:rsidRDefault="004541E0" w:rsidP="004541E0">
      <w:pPr>
        <w:spacing w:after="120"/>
        <w:ind w:left="567"/>
        <w:jc w:val="center"/>
        <w:rPr>
          <w:rFonts w:eastAsia="Calibri"/>
          <w:sz w:val="28"/>
        </w:rPr>
      </w:pPr>
      <w:r w:rsidRPr="002934E0">
        <w:rPr>
          <w:rFonts w:eastAsia="Calibri"/>
          <w:sz w:val="28"/>
        </w:rPr>
        <w:t xml:space="preserve">«Мой колледж в движении </w:t>
      </w:r>
      <w:r w:rsidRPr="002934E0">
        <w:rPr>
          <w:rFonts w:eastAsia="Calibri"/>
          <w:sz w:val="28"/>
          <w:lang w:val="en-US"/>
        </w:rPr>
        <w:t>WorldSkills</w:t>
      </w:r>
      <w:r w:rsidRPr="002934E0">
        <w:rPr>
          <w:rFonts w:eastAsia="Calibri"/>
          <w:sz w:val="28"/>
        </w:rPr>
        <w:t>»</w:t>
      </w:r>
    </w:p>
    <w:p w:rsidR="004541E0" w:rsidRDefault="004541E0" w:rsidP="004541E0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1724A1">
        <w:rPr>
          <w:rFonts w:eastAsia="Calibri"/>
          <w:sz w:val="28"/>
        </w:rPr>
        <w:t xml:space="preserve">К участию в конкурсе принимаются </w:t>
      </w:r>
      <w:r w:rsidRPr="001724A1">
        <w:rPr>
          <w:rFonts w:eastAsia="Calibri"/>
          <w:b/>
          <w:sz w:val="28"/>
        </w:rPr>
        <w:t>плакаты</w:t>
      </w:r>
      <w:r>
        <w:rPr>
          <w:rFonts w:eastAsia="Calibri"/>
          <w:sz w:val="28"/>
        </w:rPr>
        <w:t xml:space="preserve"> </w:t>
      </w:r>
      <w:r w:rsidRPr="001724A1">
        <w:rPr>
          <w:rFonts w:eastAsia="Calibri"/>
          <w:b/>
          <w:sz w:val="28"/>
        </w:rPr>
        <w:t xml:space="preserve">в стиле агитационного рисунка </w:t>
      </w:r>
      <w:r>
        <w:rPr>
          <w:rFonts w:eastAsia="Calibri"/>
          <w:sz w:val="28"/>
        </w:rPr>
        <w:t xml:space="preserve">с кратким текстом или </w:t>
      </w:r>
      <w:proofErr w:type="spellStart"/>
      <w:r>
        <w:rPr>
          <w:rFonts w:eastAsia="Calibri"/>
          <w:b/>
          <w:sz w:val="28"/>
        </w:rPr>
        <w:t>инфографики</w:t>
      </w:r>
      <w:proofErr w:type="spellEnd"/>
      <w:r>
        <w:rPr>
          <w:rFonts w:eastAsia="Calibri"/>
          <w:b/>
          <w:sz w:val="28"/>
        </w:rPr>
        <w:t xml:space="preserve"> (</w:t>
      </w:r>
      <w:r w:rsidRPr="001724A1">
        <w:rPr>
          <w:rFonts w:eastAsia="Calibri"/>
          <w:sz w:val="28"/>
        </w:rPr>
        <w:t>графический способ подачи информации, данных и знаний, кратко и четко разъясняющий большой объем информации</w:t>
      </w:r>
      <w:r>
        <w:rPr>
          <w:rFonts w:eastAsia="Calibri"/>
          <w:sz w:val="28"/>
        </w:rPr>
        <w:t>)</w:t>
      </w:r>
      <w:r w:rsidRPr="001724A1">
        <w:rPr>
          <w:rFonts w:eastAsia="Calibri"/>
          <w:sz w:val="28"/>
        </w:rPr>
        <w:t xml:space="preserve">. </w:t>
      </w:r>
    </w:p>
    <w:p w:rsidR="004541E0" w:rsidRDefault="004541E0" w:rsidP="004541E0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2. </w:t>
      </w:r>
      <w:r w:rsidRPr="001724A1">
        <w:rPr>
          <w:rFonts w:eastAsia="Calibri"/>
          <w:sz w:val="28"/>
        </w:rPr>
        <w:t xml:space="preserve">В правом </w:t>
      </w:r>
      <w:r>
        <w:rPr>
          <w:rFonts w:eastAsia="Calibri"/>
          <w:sz w:val="28"/>
        </w:rPr>
        <w:t>нижнем</w:t>
      </w:r>
      <w:r w:rsidRPr="001724A1">
        <w:rPr>
          <w:rFonts w:eastAsia="Calibri"/>
          <w:sz w:val="28"/>
        </w:rPr>
        <w:t xml:space="preserve"> углу </w:t>
      </w:r>
      <w:r>
        <w:rPr>
          <w:rFonts w:eastAsia="Calibri"/>
          <w:sz w:val="28"/>
        </w:rPr>
        <w:t xml:space="preserve">плаката </w:t>
      </w:r>
      <w:r w:rsidRPr="001724A1">
        <w:rPr>
          <w:rFonts w:eastAsia="Calibri"/>
          <w:sz w:val="28"/>
        </w:rPr>
        <w:t xml:space="preserve">указывается информация об авторе плаката: ФИО автора полностью, название образовательного учреждения в формате </w:t>
      </w:r>
      <w:r w:rsidRPr="001724A1">
        <w:rPr>
          <w:rFonts w:eastAsia="Calibri"/>
          <w:i/>
          <w:sz w:val="28"/>
        </w:rPr>
        <w:t xml:space="preserve">ОГБПОУ «ТБМК», </w:t>
      </w:r>
      <w:r w:rsidRPr="009D7657">
        <w:rPr>
          <w:rFonts w:eastAsia="Calibri"/>
          <w:sz w:val="28"/>
        </w:rPr>
        <w:t>курс, специальность, название плаката.</w:t>
      </w:r>
    </w:p>
    <w:p w:rsidR="004541E0" w:rsidRPr="001724A1" w:rsidRDefault="004541E0" w:rsidP="004541E0">
      <w:pPr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sz w:val="28"/>
        </w:rPr>
        <w:t xml:space="preserve">3. </w:t>
      </w:r>
      <w:r w:rsidRPr="001724A1">
        <w:rPr>
          <w:rFonts w:eastAsia="Calibri"/>
          <w:sz w:val="28"/>
        </w:rPr>
        <w:t>Работы д</w:t>
      </w:r>
      <w:r>
        <w:rPr>
          <w:rFonts w:eastAsia="Calibri"/>
          <w:sz w:val="28"/>
        </w:rPr>
        <w:t xml:space="preserve">олжны соответствовать следующим </w:t>
      </w:r>
      <w:r w:rsidRPr="001724A1">
        <w:rPr>
          <w:rFonts w:eastAsia="Calibri"/>
          <w:sz w:val="28"/>
        </w:rPr>
        <w:t>требован</w:t>
      </w:r>
      <w:r>
        <w:rPr>
          <w:rFonts w:eastAsia="Calibri"/>
          <w:sz w:val="28"/>
        </w:rPr>
        <w:t>иям</w:t>
      </w:r>
      <w:r w:rsidRPr="001724A1">
        <w:rPr>
          <w:rFonts w:eastAsia="Calibri"/>
          <w:sz w:val="28"/>
        </w:rPr>
        <w:t xml:space="preserve">: соответствие тематике </w:t>
      </w:r>
      <w:r>
        <w:rPr>
          <w:rFonts w:eastAsia="Calibri"/>
          <w:sz w:val="28"/>
        </w:rPr>
        <w:t>к</w:t>
      </w:r>
      <w:r w:rsidRPr="001724A1">
        <w:rPr>
          <w:rFonts w:eastAsia="Calibri"/>
          <w:sz w:val="28"/>
        </w:rPr>
        <w:t xml:space="preserve">онкурса, оригинальность художественного решения, техническое качество исполнения, художественно-эмоциональное воздействие, соблюдение этических и эстетических норм. 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>
        <w:rPr>
          <w:sz w:val="28"/>
        </w:rPr>
        <w:t xml:space="preserve">4. </w:t>
      </w:r>
      <w:r w:rsidRPr="001724A1">
        <w:rPr>
          <w:sz w:val="28"/>
        </w:rPr>
        <w:t xml:space="preserve">Электронный плакат может быть выполнен </w:t>
      </w:r>
      <w:r w:rsidRPr="001724A1">
        <w:rPr>
          <w:rFonts w:eastAsia="Calibri"/>
          <w:sz w:val="28"/>
        </w:rPr>
        <w:t xml:space="preserve">в технике гуаши, акварели, аппликации, пастели, компьютерной графики, фотомонтажа, коллажа, в смешанной технике. </w:t>
      </w:r>
    </w:p>
    <w:p w:rsidR="004541E0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1724A1">
        <w:rPr>
          <w:sz w:val="28"/>
        </w:rPr>
        <w:t>Электронный плакат может быть выполнен с помощью любого графического р</w:t>
      </w:r>
      <w:r>
        <w:rPr>
          <w:sz w:val="28"/>
        </w:rPr>
        <w:t>едактора или выполнен вручную и</w:t>
      </w:r>
      <w:r w:rsidRPr="001724A1">
        <w:rPr>
          <w:sz w:val="28"/>
        </w:rPr>
        <w:t xml:space="preserve"> </w:t>
      </w:r>
      <w:r>
        <w:rPr>
          <w:sz w:val="28"/>
        </w:rPr>
        <w:t>в</w:t>
      </w:r>
      <w:r w:rsidRPr="001724A1">
        <w:rPr>
          <w:sz w:val="28"/>
        </w:rPr>
        <w:t>последствии отсканирован</w:t>
      </w:r>
      <w:r>
        <w:rPr>
          <w:sz w:val="28"/>
        </w:rPr>
        <w:t>.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6. Р</w:t>
      </w:r>
      <w:r w:rsidRPr="001724A1">
        <w:rPr>
          <w:sz w:val="28"/>
        </w:rPr>
        <w:t>азрешение электронного плаката должно составлять от 210х297 мм (форма</w:t>
      </w:r>
      <w:r>
        <w:rPr>
          <w:sz w:val="28"/>
        </w:rPr>
        <w:t>т А4) до 297х420 мм (формат А3).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 Ориентация плаката – альбомная.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8. Р</w:t>
      </w:r>
      <w:r w:rsidRPr="001724A1">
        <w:rPr>
          <w:sz w:val="28"/>
        </w:rPr>
        <w:t xml:space="preserve">азмер файла </w:t>
      </w:r>
      <w:r>
        <w:rPr>
          <w:sz w:val="28"/>
        </w:rPr>
        <w:t>не должен превышать 10 Мегабайт.</w:t>
      </w:r>
      <w:r w:rsidRPr="001724A1">
        <w:rPr>
          <w:sz w:val="28"/>
        </w:rPr>
        <w:t xml:space="preserve"> 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1724A1">
        <w:rPr>
          <w:rFonts w:eastAsia="Calibri"/>
          <w:sz w:val="28"/>
        </w:rPr>
        <w:t>Каждая работа должна состоять из изображения и текста.</w:t>
      </w:r>
      <w:r w:rsidRPr="001724A1">
        <w:rPr>
          <w:sz w:val="28"/>
        </w:rPr>
        <w:t xml:space="preserve"> 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10. </w:t>
      </w:r>
      <w:r>
        <w:rPr>
          <w:sz w:val="28"/>
        </w:rPr>
        <w:t>Т</w:t>
      </w:r>
      <w:r w:rsidRPr="001724A1">
        <w:rPr>
          <w:sz w:val="28"/>
        </w:rPr>
        <w:t>екст на плакате должен быть читаемым и только н</w:t>
      </w:r>
      <w:r>
        <w:rPr>
          <w:sz w:val="28"/>
        </w:rPr>
        <w:t>а русском или английском языках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11. Р</w:t>
      </w:r>
      <w:r w:rsidRPr="001724A1">
        <w:rPr>
          <w:rFonts w:eastAsia="Calibri"/>
          <w:sz w:val="28"/>
        </w:rPr>
        <w:t>аботы могут быть выполнены авторами индивидуально</w:t>
      </w:r>
      <w:r>
        <w:rPr>
          <w:rFonts w:eastAsia="Calibri"/>
          <w:sz w:val="28"/>
        </w:rPr>
        <w:t>, а также авторским коллективом (до 3 человек).</w:t>
      </w:r>
    </w:p>
    <w:p w:rsidR="004541E0" w:rsidRPr="001724A1" w:rsidRDefault="004541E0" w:rsidP="004541E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12. М</w:t>
      </w:r>
      <w:r w:rsidRPr="001724A1">
        <w:rPr>
          <w:sz w:val="28"/>
        </w:rPr>
        <w:t>аксимально допустимое количество работ от одного участника или одного авт</w:t>
      </w:r>
      <w:r>
        <w:rPr>
          <w:sz w:val="28"/>
        </w:rPr>
        <w:t>орского коллектива – не более 1.</w:t>
      </w:r>
    </w:p>
    <w:p w:rsidR="004541E0" w:rsidRPr="00D214F2" w:rsidRDefault="004541E0" w:rsidP="004541E0">
      <w:pPr>
        <w:rPr>
          <w:rFonts w:cs="Times New Roman"/>
          <w:color w:val="000000"/>
          <w:szCs w:val="24"/>
        </w:rPr>
      </w:pPr>
      <w:r>
        <w:rPr>
          <w:rFonts w:eastAsia="Calibri"/>
          <w:sz w:val="28"/>
        </w:rPr>
        <w:t xml:space="preserve">13. </w:t>
      </w:r>
      <w:r w:rsidRPr="001724A1">
        <w:rPr>
          <w:rFonts w:eastAsia="Calibri"/>
          <w:sz w:val="28"/>
        </w:rPr>
        <w:t>При оценке плакатов учитывается соответствие работы тематике конкурса, творческий подход, оригинальность замысла, техника исполнения, композиция, цвет</w:t>
      </w:r>
      <w:r>
        <w:rPr>
          <w:rFonts w:eastAsia="Calibri"/>
          <w:sz w:val="28"/>
        </w:rPr>
        <w:t>овая гамма, качество исполнения</w:t>
      </w:r>
      <w:r w:rsidRPr="001724A1">
        <w:rPr>
          <w:rFonts w:eastAsia="Calibri"/>
          <w:sz w:val="28"/>
        </w:rPr>
        <w:t>.</w:t>
      </w:r>
    </w:p>
    <w:p w:rsidR="007B5D9B" w:rsidRDefault="004541E0">
      <w:bookmarkStart w:id="0" w:name="_GoBack"/>
      <w:bookmarkEnd w:id="0"/>
    </w:p>
    <w:sectPr w:rsidR="007B5D9B" w:rsidSect="006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C"/>
    <w:rsid w:val="001B2B0C"/>
    <w:rsid w:val="004541E0"/>
    <w:rsid w:val="00781AD2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ECB7-4601-4C7E-8024-C95D7F7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Дылевская</dc:creator>
  <cp:keywords/>
  <dc:description/>
  <cp:lastModifiedBy>Алёна А. Дылевская</cp:lastModifiedBy>
  <cp:revision>2</cp:revision>
  <dcterms:created xsi:type="dcterms:W3CDTF">2019-02-15T03:46:00Z</dcterms:created>
  <dcterms:modified xsi:type="dcterms:W3CDTF">2019-02-15T03:46:00Z</dcterms:modified>
</cp:coreProperties>
</file>